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F07" w:rsidRPr="00035B80" w:rsidRDefault="00035B80" w:rsidP="00B61E76">
      <w:pPr>
        <w:bidi w:val="0"/>
        <w:spacing w:after="120"/>
        <w:rPr>
          <w:rFonts w:ascii="Times New Roman" w:hAnsi="Times New Roman" w:cs="Times New Roman"/>
          <w:sz w:val="28"/>
          <w:szCs w:val="28"/>
        </w:rPr>
      </w:pPr>
      <w:r w:rsidRPr="00035B80">
        <w:rPr>
          <w:rFonts w:ascii="Times New Roman" w:hAnsi="Times New Roman" w:cs="Times New Roman"/>
          <w:sz w:val="28"/>
          <w:szCs w:val="28"/>
        </w:rPr>
        <w:t>Republic of Iraq</w:t>
      </w:r>
    </w:p>
    <w:p w:rsidR="00035B80" w:rsidRPr="00035B80" w:rsidRDefault="00035B80" w:rsidP="00B61E76">
      <w:pPr>
        <w:bidi w:val="0"/>
        <w:spacing w:after="120"/>
        <w:rPr>
          <w:rFonts w:ascii="Times New Roman" w:hAnsi="Times New Roman" w:cs="Times New Roman"/>
          <w:sz w:val="28"/>
          <w:szCs w:val="28"/>
        </w:rPr>
      </w:pPr>
      <w:r w:rsidRPr="00035B80">
        <w:rPr>
          <w:rFonts w:ascii="Times New Roman" w:hAnsi="Times New Roman" w:cs="Times New Roman"/>
          <w:sz w:val="28"/>
          <w:szCs w:val="28"/>
        </w:rPr>
        <w:t>General secretariat for the council of ministers</w:t>
      </w:r>
    </w:p>
    <w:p w:rsidR="00035B80" w:rsidRPr="00035B80" w:rsidRDefault="00035B80" w:rsidP="00035B80">
      <w:pPr>
        <w:bidi w:val="0"/>
        <w:rPr>
          <w:rFonts w:ascii="Times New Roman" w:hAnsi="Times New Roman" w:cs="Times New Roman"/>
          <w:sz w:val="28"/>
          <w:szCs w:val="28"/>
        </w:rPr>
      </w:pPr>
    </w:p>
    <w:p w:rsidR="00035B80" w:rsidRPr="00035B80" w:rsidRDefault="00035B80" w:rsidP="00035B80">
      <w:pPr>
        <w:bidi w:val="0"/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35B80">
        <w:rPr>
          <w:rFonts w:ascii="Times New Roman" w:hAnsi="Times New Roman" w:cs="Times New Roman"/>
          <w:b/>
          <w:bCs/>
          <w:sz w:val="28"/>
          <w:szCs w:val="28"/>
          <w:u w:val="single"/>
        </w:rPr>
        <w:t>Decision of the TFFC</w:t>
      </w:r>
    </w:p>
    <w:p w:rsidR="00035B80" w:rsidRDefault="00035B80" w:rsidP="00FE193D">
      <w:pPr>
        <w:bidi w:val="0"/>
        <w:spacing w:after="120"/>
        <w:jc w:val="center"/>
        <w:rPr>
          <w:rFonts w:ascii="Times New Roman" w:hAnsi="Times New Roman" w:cs="Times New Roman"/>
          <w:sz w:val="28"/>
          <w:szCs w:val="28"/>
          <w:lang w:bidi="ar-IQ"/>
        </w:rPr>
      </w:pPr>
      <w:r w:rsidRPr="00035B80">
        <w:rPr>
          <w:rFonts w:ascii="Times New Roman" w:hAnsi="Times New Roman" w:cs="Times New Roman"/>
          <w:sz w:val="28"/>
          <w:szCs w:val="28"/>
        </w:rPr>
        <w:t>No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35B80">
        <w:rPr>
          <w:rFonts w:ascii="Times New Roman" w:hAnsi="Times New Roman" w:cs="Times New Roman"/>
          <w:sz w:val="28"/>
          <w:szCs w:val="28"/>
        </w:rPr>
        <w:t>(</w:t>
      </w:r>
      <w:r w:rsidR="00FE193D">
        <w:rPr>
          <w:rFonts w:ascii="Times New Roman" w:hAnsi="Times New Roman" w:cs="Times New Roman"/>
          <w:sz w:val="28"/>
          <w:szCs w:val="28"/>
        </w:rPr>
        <w:t>12</w:t>
      </w:r>
      <w:r w:rsidRPr="00035B80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035B80">
        <w:rPr>
          <w:rFonts w:ascii="Times New Roman" w:hAnsi="Times New Roman" w:cs="Times New Roman"/>
          <w:sz w:val="28"/>
          <w:szCs w:val="28"/>
        </w:rPr>
        <w:t>for</w:t>
      </w:r>
      <w:proofErr w:type="gramEnd"/>
      <w:r w:rsidRPr="00035B80">
        <w:rPr>
          <w:rFonts w:ascii="Times New Roman" w:hAnsi="Times New Roman" w:cs="Times New Roman"/>
          <w:sz w:val="28"/>
          <w:szCs w:val="28"/>
        </w:rPr>
        <w:t xml:space="preserve"> the year 201</w:t>
      </w:r>
      <w:r w:rsidR="00FE193D">
        <w:rPr>
          <w:rFonts w:ascii="Times New Roman" w:hAnsi="Times New Roman" w:cs="Times New Roman"/>
          <w:sz w:val="28"/>
          <w:szCs w:val="28"/>
        </w:rPr>
        <w:t>8</w:t>
      </w:r>
    </w:p>
    <w:p w:rsidR="00136961" w:rsidRPr="00136961" w:rsidRDefault="00136961" w:rsidP="00136961">
      <w:pPr>
        <w:bidi w:val="0"/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  <w:lang w:bidi="ar-IQ"/>
        </w:rPr>
      </w:pPr>
      <w:r w:rsidRPr="00136961">
        <w:rPr>
          <w:rFonts w:ascii="Times New Roman" w:hAnsi="Times New Roman" w:cs="Times New Roman"/>
          <w:b/>
          <w:bCs/>
          <w:sz w:val="28"/>
          <w:szCs w:val="28"/>
          <w:lang w:bidi="ar-IQ"/>
        </w:rPr>
        <w:t>(Update on International List)</w:t>
      </w:r>
    </w:p>
    <w:p w:rsidR="00035B80" w:rsidRDefault="00035B80" w:rsidP="00905E77">
      <w:pPr>
        <w:bidi w:val="0"/>
        <w:spacing w:after="120"/>
        <w:jc w:val="both"/>
        <w:rPr>
          <w:rFonts w:ascii="Times New Roman" w:hAnsi="Times New Roman" w:cs="Times New Roman"/>
          <w:sz w:val="28"/>
          <w:szCs w:val="28"/>
          <w:lang w:bidi="ar-IQ"/>
        </w:rPr>
      </w:pPr>
      <w:r>
        <w:rPr>
          <w:rFonts w:ascii="Times New Roman" w:hAnsi="Times New Roman" w:cs="Times New Roman"/>
          <w:sz w:val="28"/>
          <w:szCs w:val="28"/>
          <w:lang w:bidi="ar-IQ"/>
        </w:rPr>
        <w:t>According to the UNSC's</w:t>
      </w:r>
      <w:r w:rsidRPr="00035B80">
        <w:rPr>
          <w:rFonts w:ascii="Times New Roman" w:hAnsi="Times New Roman" w:cs="Times New Roman"/>
          <w:sz w:val="28"/>
          <w:szCs w:val="28"/>
          <w:lang w:bidi="ar-IQ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ar-IQ"/>
        </w:rPr>
        <w:t>resolution</w:t>
      </w:r>
      <w:r w:rsidR="00905E77">
        <w:rPr>
          <w:rFonts w:ascii="Times New Roman" w:hAnsi="Times New Roman" w:cs="Times New Roman"/>
          <w:sz w:val="28"/>
          <w:szCs w:val="28"/>
          <w:lang w:bidi="ar-IQ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bidi="ar-IQ"/>
        </w:rPr>
        <w:t>the provision</w:t>
      </w:r>
      <w:r w:rsidR="003D3764">
        <w:rPr>
          <w:rFonts w:ascii="Times New Roman" w:hAnsi="Times New Roman" w:cs="Times New Roman"/>
          <w:sz w:val="28"/>
          <w:szCs w:val="28"/>
          <w:lang w:bidi="ar-IQ"/>
        </w:rPr>
        <w:t>s</w:t>
      </w:r>
      <w:r>
        <w:rPr>
          <w:rFonts w:ascii="Times New Roman" w:hAnsi="Times New Roman" w:cs="Times New Roman"/>
          <w:sz w:val="28"/>
          <w:szCs w:val="28"/>
          <w:lang w:bidi="ar-IQ"/>
        </w:rPr>
        <w:t xml:space="preserve"> of AML&amp;CFT law No.39 for the year</w:t>
      </w:r>
      <w:r w:rsidR="00905E77">
        <w:rPr>
          <w:rFonts w:ascii="Times New Roman" w:hAnsi="Times New Roman" w:cs="Times New Roman"/>
          <w:sz w:val="28"/>
          <w:szCs w:val="28"/>
          <w:lang w:bidi="ar-IQ"/>
        </w:rPr>
        <w:t xml:space="preserve"> </w:t>
      </w:r>
      <w:r w:rsidR="003D3764">
        <w:rPr>
          <w:rFonts w:ascii="Times New Roman" w:hAnsi="Times New Roman" w:cs="Times New Roman"/>
          <w:sz w:val="28"/>
          <w:szCs w:val="28"/>
          <w:lang w:bidi="ar-IQ"/>
        </w:rPr>
        <w:t>2015</w:t>
      </w:r>
      <w:r>
        <w:rPr>
          <w:rFonts w:ascii="Times New Roman" w:hAnsi="Times New Roman" w:cs="Times New Roman"/>
          <w:sz w:val="28"/>
          <w:szCs w:val="28"/>
          <w:lang w:bidi="ar-IQ"/>
        </w:rPr>
        <w:t xml:space="preserve"> and the regulation of the TFFC No.</w:t>
      </w:r>
      <w:r w:rsidR="00FE193D">
        <w:rPr>
          <w:rFonts w:ascii="Times New Roman" w:hAnsi="Times New Roman" w:cs="Times New Roman"/>
          <w:sz w:val="28"/>
          <w:szCs w:val="28"/>
          <w:lang w:bidi="ar-IQ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ar-IQ"/>
        </w:rPr>
        <w:t xml:space="preserve">(5) </w:t>
      </w:r>
      <w:proofErr w:type="gramStart"/>
      <w:r>
        <w:rPr>
          <w:rFonts w:ascii="Times New Roman" w:hAnsi="Times New Roman" w:cs="Times New Roman"/>
          <w:sz w:val="28"/>
          <w:szCs w:val="28"/>
          <w:lang w:bidi="ar-IQ"/>
        </w:rPr>
        <w:t>of</w:t>
      </w:r>
      <w:proofErr w:type="gramEnd"/>
      <w:r>
        <w:rPr>
          <w:rFonts w:ascii="Times New Roman" w:hAnsi="Times New Roman" w:cs="Times New Roman"/>
          <w:sz w:val="28"/>
          <w:szCs w:val="28"/>
          <w:lang w:bidi="ar-IQ"/>
        </w:rPr>
        <w:t xml:space="preserve"> the year 2016 as well as the power vested in the committee.</w:t>
      </w:r>
    </w:p>
    <w:p w:rsidR="00035B80" w:rsidRDefault="00035B80" w:rsidP="00FE193D">
      <w:pPr>
        <w:bidi w:val="0"/>
        <w:spacing w:after="120"/>
        <w:jc w:val="both"/>
        <w:rPr>
          <w:rFonts w:ascii="Times New Roman" w:hAnsi="Times New Roman" w:cs="Times New Roman"/>
          <w:sz w:val="28"/>
          <w:szCs w:val="28"/>
          <w:lang w:bidi="ar-IQ"/>
        </w:rPr>
      </w:pPr>
      <w:r>
        <w:rPr>
          <w:rFonts w:ascii="Times New Roman" w:hAnsi="Times New Roman" w:cs="Times New Roman"/>
          <w:sz w:val="28"/>
          <w:szCs w:val="28"/>
          <w:lang w:bidi="ar-IQ"/>
        </w:rPr>
        <w:t xml:space="preserve">The TFFC decided </w:t>
      </w:r>
      <w:r w:rsidR="00FE193D">
        <w:rPr>
          <w:rFonts w:ascii="Times New Roman" w:hAnsi="Times New Roman" w:cs="Times New Roman"/>
          <w:sz w:val="28"/>
          <w:szCs w:val="28"/>
          <w:lang w:bidi="ar-IQ"/>
        </w:rPr>
        <w:t>the following</w:t>
      </w:r>
      <w:r w:rsidR="004E3ACF">
        <w:rPr>
          <w:rFonts w:ascii="Times New Roman" w:hAnsi="Times New Roman" w:cs="Times New Roman"/>
          <w:sz w:val="28"/>
          <w:szCs w:val="28"/>
          <w:lang w:bidi="ar-IQ"/>
        </w:rPr>
        <w:t>:-</w:t>
      </w:r>
    </w:p>
    <w:p w:rsidR="00FE193D" w:rsidRDefault="004E3ACF" w:rsidP="00FE193D">
      <w:pPr>
        <w:bidi w:val="0"/>
        <w:spacing w:after="120"/>
        <w:ind w:left="540" w:hanging="540"/>
        <w:jc w:val="both"/>
        <w:rPr>
          <w:rFonts w:ascii="Times New Roman" w:hAnsi="Times New Roman" w:cs="Times New Roman"/>
          <w:sz w:val="28"/>
          <w:szCs w:val="28"/>
          <w:lang w:bidi="ar-IQ"/>
        </w:rPr>
      </w:pPr>
      <w:r>
        <w:rPr>
          <w:rFonts w:ascii="Times New Roman" w:hAnsi="Times New Roman" w:cs="Times New Roman"/>
          <w:sz w:val="28"/>
          <w:szCs w:val="28"/>
          <w:lang w:bidi="ar-IQ"/>
        </w:rPr>
        <w:t>Fi</w:t>
      </w:r>
      <w:r w:rsidR="00FE193D">
        <w:rPr>
          <w:rFonts w:ascii="Times New Roman" w:hAnsi="Times New Roman" w:cs="Times New Roman"/>
          <w:sz w:val="28"/>
          <w:szCs w:val="28"/>
          <w:lang w:bidi="ar-IQ"/>
        </w:rPr>
        <w:t>r</w:t>
      </w:r>
      <w:r>
        <w:rPr>
          <w:rFonts w:ascii="Times New Roman" w:hAnsi="Times New Roman" w:cs="Times New Roman"/>
          <w:sz w:val="28"/>
          <w:szCs w:val="28"/>
          <w:lang w:bidi="ar-IQ"/>
        </w:rPr>
        <w:t xml:space="preserve">st: </w:t>
      </w:r>
      <w:r w:rsidR="00FE193D">
        <w:rPr>
          <w:rFonts w:ascii="Times New Roman" w:hAnsi="Times New Roman" w:cs="Times New Roman"/>
          <w:sz w:val="28"/>
          <w:szCs w:val="28"/>
          <w:lang w:bidi="ar-IQ"/>
        </w:rPr>
        <w:t xml:space="preserve">confirming on freezing the movable and immovable assets economic resources according to the statement issued by the sanctions committee imposed on ISIS and al-Qaida and affiliated groups as follows:- </w:t>
      </w:r>
    </w:p>
    <w:p w:rsidR="00FE193D" w:rsidRDefault="00FE193D" w:rsidP="00FE193D">
      <w:pPr>
        <w:pStyle w:val="ListParagraph"/>
        <w:numPr>
          <w:ilvl w:val="0"/>
          <w:numId w:val="1"/>
        </w:numPr>
        <w:bidi w:val="0"/>
        <w:spacing w:after="120"/>
        <w:jc w:val="both"/>
        <w:rPr>
          <w:rFonts w:ascii="Times New Roman" w:hAnsi="Times New Roman" w:cs="Times New Roman"/>
          <w:sz w:val="28"/>
          <w:szCs w:val="28"/>
          <w:lang w:bidi="ar-IQ"/>
        </w:rPr>
      </w:pPr>
      <w:r>
        <w:rPr>
          <w:rFonts w:ascii="Times New Roman" w:hAnsi="Times New Roman" w:cs="Times New Roman"/>
          <w:sz w:val="28"/>
          <w:szCs w:val="28"/>
          <w:lang w:bidi="ar-IQ"/>
        </w:rPr>
        <w:t>Salem Mustafa Mansour (QDI.411).</w:t>
      </w:r>
    </w:p>
    <w:p w:rsidR="00FE193D" w:rsidRDefault="00FE193D" w:rsidP="00FE193D">
      <w:pPr>
        <w:pStyle w:val="ListParagraph"/>
        <w:numPr>
          <w:ilvl w:val="0"/>
          <w:numId w:val="1"/>
        </w:numPr>
        <w:bidi w:val="0"/>
        <w:spacing w:after="120"/>
        <w:jc w:val="both"/>
        <w:rPr>
          <w:rFonts w:ascii="Times New Roman" w:hAnsi="Times New Roman" w:cs="Times New Roman"/>
          <w:sz w:val="28"/>
          <w:szCs w:val="28"/>
          <w:lang w:bidi="ar-IQ"/>
        </w:rPr>
      </w:pPr>
      <w:r>
        <w:rPr>
          <w:rFonts w:ascii="Times New Roman" w:hAnsi="Times New Roman" w:cs="Times New Roman"/>
          <w:sz w:val="28"/>
          <w:szCs w:val="28"/>
          <w:lang w:bidi="ar-IQ"/>
        </w:rPr>
        <w:t xml:space="preserve">Omar Mahmoud </w:t>
      </w:r>
      <w:proofErr w:type="spellStart"/>
      <w:r>
        <w:rPr>
          <w:rFonts w:ascii="Times New Roman" w:hAnsi="Times New Roman" w:cs="Times New Roman"/>
          <w:sz w:val="28"/>
          <w:szCs w:val="28"/>
          <w:lang w:bidi="ar-IQ"/>
        </w:rPr>
        <w:t>Arhaim</w:t>
      </w:r>
      <w:proofErr w:type="spellEnd"/>
      <w:r>
        <w:rPr>
          <w:rFonts w:ascii="Times New Roman" w:hAnsi="Times New Roman" w:cs="Times New Roman"/>
          <w:sz w:val="28"/>
          <w:szCs w:val="28"/>
          <w:lang w:bidi="ar-IQ"/>
        </w:rPr>
        <w:t xml:space="preserve"> a-</w:t>
      </w:r>
      <w:proofErr w:type="spellStart"/>
      <w:r>
        <w:rPr>
          <w:rFonts w:ascii="Times New Roman" w:hAnsi="Times New Roman" w:cs="Times New Roman"/>
          <w:sz w:val="28"/>
          <w:szCs w:val="28"/>
          <w:lang w:bidi="ar-IQ"/>
        </w:rPr>
        <w:t>Kubaisy</w:t>
      </w:r>
      <w:proofErr w:type="spellEnd"/>
      <w:r>
        <w:rPr>
          <w:rFonts w:ascii="Times New Roman" w:hAnsi="Times New Roman" w:cs="Times New Roman"/>
          <w:sz w:val="28"/>
          <w:szCs w:val="28"/>
          <w:lang w:bidi="ar-IQ"/>
        </w:rPr>
        <w:t xml:space="preserve"> (QDI. 412).</w:t>
      </w:r>
    </w:p>
    <w:p w:rsidR="004E3ACF" w:rsidRPr="00FE193D" w:rsidRDefault="00FE193D" w:rsidP="00FE193D">
      <w:pPr>
        <w:pStyle w:val="ListParagraph"/>
        <w:numPr>
          <w:ilvl w:val="0"/>
          <w:numId w:val="1"/>
        </w:numPr>
        <w:bidi w:val="0"/>
        <w:spacing w:after="120"/>
        <w:jc w:val="both"/>
        <w:rPr>
          <w:rFonts w:ascii="Times New Roman" w:hAnsi="Times New Roman" w:cs="Times New Roman"/>
          <w:sz w:val="28"/>
          <w:szCs w:val="28"/>
          <w:lang w:bidi="ar-IQ"/>
        </w:rPr>
      </w:pPr>
      <w:r>
        <w:rPr>
          <w:rFonts w:ascii="Times New Roman" w:hAnsi="Times New Roman" w:cs="Times New Roman"/>
          <w:sz w:val="28"/>
          <w:szCs w:val="28"/>
          <w:lang w:bidi="ar-IQ"/>
        </w:rPr>
        <w:t>Al-</w:t>
      </w:r>
      <w:proofErr w:type="spellStart"/>
      <w:r>
        <w:rPr>
          <w:rFonts w:ascii="Times New Roman" w:hAnsi="Times New Roman" w:cs="Times New Roman"/>
          <w:sz w:val="28"/>
          <w:szCs w:val="28"/>
          <w:lang w:bidi="ar-IQ"/>
        </w:rPr>
        <w:t>kawther</w:t>
      </w:r>
      <w:proofErr w:type="spellEnd"/>
      <w:r>
        <w:rPr>
          <w:rFonts w:ascii="Times New Roman" w:hAnsi="Times New Roman" w:cs="Times New Roman"/>
          <w:sz w:val="28"/>
          <w:szCs w:val="28"/>
          <w:lang w:bidi="ar-IQ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bidi="ar-IQ"/>
        </w:rPr>
        <w:t>Company for money exchange (QDE157).</w:t>
      </w:r>
      <w:r w:rsidRPr="00FE193D">
        <w:rPr>
          <w:rFonts w:ascii="Times New Roman" w:hAnsi="Times New Roman" w:cs="Times New Roman"/>
          <w:sz w:val="28"/>
          <w:szCs w:val="28"/>
          <w:lang w:bidi="ar-IQ"/>
        </w:rPr>
        <w:t xml:space="preserve">  </w:t>
      </w:r>
    </w:p>
    <w:p w:rsidR="00CF3979" w:rsidRDefault="00CF3979" w:rsidP="00CF3979">
      <w:pPr>
        <w:bidi w:val="0"/>
        <w:spacing w:after="120"/>
        <w:ind w:left="540" w:hanging="540"/>
        <w:jc w:val="both"/>
        <w:rPr>
          <w:rFonts w:ascii="Times New Roman" w:hAnsi="Times New Roman" w:cs="Times New Roman"/>
          <w:sz w:val="28"/>
          <w:szCs w:val="28"/>
          <w:lang w:bidi="ar-IQ"/>
        </w:rPr>
      </w:pPr>
      <w:r>
        <w:rPr>
          <w:rFonts w:ascii="Times New Roman" w:hAnsi="Times New Roman" w:cs="Times New Roman"/>
          <w:sz w:val="28"/>
          <w:szCs w:val="28"/>
          <w:lang w:bidi="ar-IQ"/>
        </w:rPr>
        <w:t>Second: this decision should enter into force from the date of issuance.</w:t>
      </w:r>
    </w:p>
    <w:p w:rsidR="00545C15" w:rsidRDefault="00CF3979" w:rsidP="00014026">
      <w:pPr>
        <w:bidi w:val="0"/>
        <w:spacing w:after="120"/>
        <w:ind w:left="540" w:hanging="540"/>
        <w:jc w:val="both"/>
        <w:rPr>
          <w:rFonts w:ascii="Times New Roman" w:hAnsi="Times New Roman" w:cs="Times New Roman"/>
          <w:sz w:val="28"/>
          <w:szCs w:val="28"/>
          <w:lang w:bidi="ar-IQ"/>
        </w:rPr>
      </w:pPr>
      <w:r>
        <w:rPr>
          <w:rFonts w:ascii="Times New Roman" w:hAnsi="Times New Roman" w:cs="Times New Roman"/>
          <w:sz w:val="28"/>
          <w:szCs w:val="28"/>
          <w:lang w:bidi="ar-IQ"/>
        </w:rPr>
        <w:t>Third: this decision should be circulated to the Ministries, other independent authorities, provinces' councils, all provinces, FIs , D-NFBP</w:t>
      </w:r>
      <w:r w:rsidR="00545C15">
        <w:rPr>
          <w:rFonts w:ascii="Times New Roman" w:hAnsi="Times New Roman" w:cs="Times New Roman"/>
          <w:sz w:val="28"/>
          <w:szCs w:val="28"/>
          <w:lang w:bidi="ar-IQ"/>
        </w:rPr>
        <w:t xml:space="preserve"> and the relevant authori</w:t>
      </w:r>
      <w:r w:rsidR="00140BF7">
        <w:rPr>
          <w:rFonts w:ascii="Times New Roman" w:hAnsi="Times New Roman" w:cs="Times New Roman"/>
          <w:sz w:val="28"/>
          <w:szCs w:val="28"/>
          <w:lang w:bidi="ar-IQ"/>
        </w:rPr>
        <w:t>ties to take appropriate action</w:t>
      </w:r>
      <w:r w:rsidR="00905E77">
        <w:rPr>
          <w:rFonts w:ascii="Times New Roman" w:hAnsi="Times New Roman" w:cs="Times New Roman"/>
          <w:sz w:val="28"/>
          <w:szCs w:val="28"/>
          <w:lang w:bidi="ar-IQ"/>
        </w:rPr>
        <w:t>s</w:t>
      </w:r>
      <w:r w:rsidR="00545C15">
        <w:rPr>
          <w:rFonts w:ascii="Times New Roman" w:hAnsi="Times New Roman" w:cs="Times New Roman"/>
          <w:sz w:val="28"/>
          <w:szCs w:val="28"/>
          <w:lang w:bidi="ar-IQ"/>
        </w:rPr>
        <w:t>.</w:t>
      </w:r>
    </w:p>
    <w:p w:rsidR="00545C15" w:rsidRDefault="00545C15" w:rsidP="00D33088">
      <w:pPr>
        <w:bidi w:val="0"/>
        <w:spacing w:after="120"/>
        <w:ind w:left="540" w:hanging="540"/>
        <w:jc w:val="both"/>
        <w:rPr>
          <w:rFonts w:ascii="Times New Roman" w:hAnsi="Times New Roman" w:cs="Times New Roman"/>
          <w:sz w:val="28"/>
          <w:szCs w:val="28"/>
          <w:lang w:bidi="ar-IQ"/>
        </w:rPr>
      </w:pPr>
      <w:r>
        <w:rPr>
          <w:rFonts w:ascii="Times New Roman" w:hAnsi="Times New Roman" w:cs="Times New Roman"/>
          <w:sz w:val="28"/>
          <w:szCs w:val="28"/>
          <w:lang w:bidi="ar-IQ"/>
        </w:rPr>
        <w:t xml:space="preserve">Fourth: the decision should be immediately published in the official Gazette and </w:t>
      </w:r>
      <w:r w:rsidR="00140BF7">
        <w:rPr>
          <w:rFonts w:ascii="Times New Roman" w:hAnsi="Times New Roman" w:cs="Times New Roman"/>
          <w:sz w:val="28"/>
          <w:szCs w:val="28"/>
          <w:lang w:bidi="ar-IQ"/>
        </w:rPr>
        <w:t xml:space="preserve">on </w:t>
      </w:r>
      <w:r>
        <w:rPr>
          <w:rFonts w:ascii="Times New Roman" w:hAnsi="Times New Roman" w:cs="Times New Roman"/>
          <w:sz w:val="28"/>
          <w:szCs w:val="28"/>
          <w:lang w:bidi="ar-IQ"/>
        </w:rPr>
        <w:t>the website of the AML&amp;CFT office.</w:t>
      </w:r>
    </w:p>
    <w:p w:rsidR="00545C15" w:rsidRDefault="00545C15" w:rsidP="00545C15">
      <w:pPr>
        <w:bidi w:val="0"/>
        <w:spacing w:after="120"/>
        <w:ind w:left="540" w:hanging="540"/>
        <w:jc w:val="both"/>
        <w:rPr>
          <w:rFonts w:ascii="Times New Roman" w:hAnsi="Times New Roman" w:cs="Times New Roman"/>
          <w:sz w:val="28"/>
          <w:szCs w:val="28"/>
          <w:lang w:bidi="ar-IQ"/>
        </w:rPr>
      </w:pPr>
    </w:p>
    <w:p w:rsidR="00545C15" w:rsidRDefault="00545C15" w:rsidP="00545C15">
      <w:pPr>
        <w:bidi w:val="0"/>
        <w:spacing w:after="120"/>
        <w:ind w:left="540" w:hanging="540"/>
        <w:jc w:val="both"/>
        <w:rPr>
          <w:rFonts w:ascii="Times New Roman" w:hAnsi="Times New Roman" w:cs="Times New Roman"/>
          <w:sz w:val="28"/>
          <w:szCs w:val="28"/>
          <w:lang w:bidi="ar-IQ"/>
        </w:rPr>
      </w:pPr>
    </w:p>
    <w:p w:rsidR="00545C15" w:rsidRDefault="00545C15" w:rsidP="00545C15">
      <w:pPr>
        <w:bidi w:val="0"/>
        <w:spacing w:after="120"/>
        <w:ind w:left="540" w:hanging="540"/>
        <w:jc w:val="both"/>
        <w:rPr>
          <w:rFonts w:ascii="Times New Roman" w:hAnsi="Times New Roman" w:cs="Times New Roman"/>
          <w:sz w:val="28"/>
          <w:szCs w:val="28"/>
          <w:lang w:bidi="ar-IQ"/>
        </w:rPr>
      </w:pPr>
    </w:p>
    <w:p w:rsidR="00545C15" w:rsidRDefault="00545C15" w:rsidP="00B61E76">
      <w:pPr>
        <w:bidi w:val="0"/>
        <w:spacing w:after="0"/>
        <w:ind w:left="540" w:hanging="540"/>
        <w:jc w:val="both"/>
        <w:rPr>
          <w:rFonts w:ascii="Times New Roman" w:hAnsi="Times New Roman" w:cs="Times New Roman"/>
          <w:sz w:val="28"/>
          <w:szCs w:val="28"/>
          <w:lang w:bidi="ar-IQ"/>
        </w:rPr>
      </w:pPr>
      <w:r>
        <w:rPr>
          <w:rFonts w:ascii="Times New Roman" w:hAnsi="Times New Roman" w:cs="Times New Roman"/>
          <w:sz w:val="28"/>
          <w:szCs w:val="28"/>
          <w:lang w:bidi="ar-IQ"/>
        </w:rPr>
        <w:t xml:space="preserve">                                                    Dr. </w:t>
      </w:r>
      <w:proofErr w:type="spellStart"/>
      <w:r>
        <w:rPr>
          <w:rFonts w:ascii="Times New Roman" w:hAnsi="Times New Roman" w:cs="Times New Roman"/>
          <w:sz w:val="28"/>
          <w:szCs w:val="28"/>
          <w:lang w:bidi="ar-IQ"/>
        </w:rPr>
        <w:t>Munther</w:t>
      </w:r>
      <w:proofErr w:type="spellEnd"/>
      <w:r>
        <w:rPr>
          <w:rFonts w:ascii="Times New Roman" w:hAnsi="Times New Roman" w:cs="Times New Roman"/>
          <w:sz w:val="28"/>
          <w:szCs w:val="28"/>
          <w:lang w:bidi="ar-IQ"/>
        </w:rPr>
        <w:t xml:space="preserve"> Abdul </w:t>
      </w:r>
      <w:proofErr w:type="spellStart"/>
      <w:r>
        <w:rPr>
          <w:rFonts w:ascii="Times New Roman" w:hAnsi="Times New Roman" w:cs="Times New Roman"/>
          <w:sz w:val="28"/>
          <w:szCs w:val="28"/>
          <w:lang w:bidi="ar-IQ"/>
        </w:rPr>
        <w:t>Qader</w:t>
      </w:r>
      <w:proofErr w:type="spellEnd"/>
      <w:r>
        <w:rPr>
          <w:rFonts w:ascii="Times New Roman" w:hAnsi="Times New Roman" w:cs="Times New Roman"/>
          <w:sz w:val="28"/>
          <w:szCs w:val="28"/>
          <w:lang w:bidi="ar-IQ"/>
        </w:rPr>
        <w:t xml:space="preserve"> al-</w:t>
      </w:r>
      <w:proofErr w:type="spellStart"/>
      <w:r>
        <w:rPr>
          <w:rFonts w:ascii="Times New Roman" w:hAnsi="Times New Roman" w:cs="Times New Roman"/>
          <w:sz w:val="28"/>
          <w:szCs w:val="28"/>
          <w:lang w:bidi="ar-IQ"/>
        </w:rPr>
        <w:t>Sheikhely</w:t>
      </w:r>
      <w:proofErr w:type="spellEnd"/>
    </w:p>
    <w:p w:rsidR="00545C15" w:rsidRDefault="00545C15" w:rsidP="00B61E76">
      <w:pPr>
        <w:bidi w:val="0"/>
        <w:spacing w:after="0"/>
        <w:ind w:left="540" w:hanging="540"/>
        <w:jc w:val="both"/>
        <w:rPr>
          <w:rFonts w:ascii="Times New Roman" w:hAnsi="Times New Roman" w:cs="Times New Roman"/>
          <w:sz w:val="28"/>
          <w:szCs w:val="28"/>
          <w:lang w:bidi="ar-IQ"/>
        </w:rPr>
      </w:pPr>
      <w:r>
        <w:rPr>
          <w:rFonts w:ascii="Times New Roman" w:hAnsi="Times New Roman" w:cs="Times New Roman"/>
          <w:sz w:val="28"/>
          <w:szCs w:val="28"/>
          <w:lang w:bidi="ar-IQ"/>
        </w:rPr>
        <w:t xml:space="preserve">                                                           Chairman of the TFFC  </w:t>
      </w:r>
    </w:p>
    <w:p w:rsidR="00545C15" w:rsidRDefault="00545C15" w:rsidP="00B61E76">
      <w:pPr>
        <w:bidi w:val="0"/>
        <w:spacing w:after="0"/>
        <w:ind w:left="540" w:hanging="540"/>
        <w:jc w:val="both"/>
        <w:rPr>
          <w:rFonts w:ascii="Times New Roman" w:hAnsi="Times New Roman" w:cs="Times New Roman"/>
          <w:sz w:val="28"/>
          <w:szCs w:val="28"/>
          <w:lang w:bidi="ar-IQ"/>
        </w:rPr>
      </w:pPr>
      <w:r>
        <w:rPr>
          <w:rFonts w:ascii="Times New Roman" w:hAnsi="Times New Roman" w:cs="Times New Roman"/>
          <w:sz w:val="28"/>
          <w:szCs w:val="28"/>
          <w:lang w:bidi="ar-IQ"/>
        </w:rPr>
        <w:t xml:space="preserve">                                                        Acting Deputy of the CBI</w:t>
      </w:r>
    </w:p>
    <w:p w:rsidR="00CF3979" w:rsidRPr="00035B80" w:rsidRDefault="00545C15" w:rsidP="00FE193D">
      <w:pPr>
        <w:bidi w:val="0"/>
        <w:spacing w:after="0"/>
        <w:ind w:left="540" w:hanging="540"/>
        <w:jc w:val="both"/>
        <w:rPr>
          <w:rFonts w:ascii="Times New Roman" w:hAnsi="Times New Roman" w:cs="Times New Roman"/>
          <w:sz w:val="28"/>
          <w:szCs w:val="28"/>
          <w:lang w:bidi="ar-IQ"/>
        </w:rPr>
      </w:pPr>
      <w:r>
        <w:rPr>
          <w:rFonts w:ascii="Times New Roman" w:hAnsi="Times New Roman" w:cs="Times New Roman"/>
          <w:sz w:val="28"/>
          <w:szCs w:val="28"/>
          <w:lang w:bidi="ar-IQ"/>
        </w:rPr>
        <w:t xml:space="preserve">                                                       </w:t>
      </w:r>
      <w:r w:rsidR="00B61E76">
        <w:rPr>
          <w:rFonts w:ascii="Times New Roman" w:hAnsi="Times New Roman" w:cs="Times New Roman"/>
          <w:sz w:val="28"/>
          <w:szCs w:val="28"/>
          <w:lang w:bidi="ar-IQ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bidi="ar-IQ"/>
        </w:rPr>
        <w:t xml:space="preserve">  </w:t>
      </w:r>
      <w:r w:rsidR="00FE193D">
        <w:rPr>
          <w:rFonts w:ascii="Times New Roman" w:hAnsi="Times New Roman" w:cs="Times New Roman"/>
          <w:sz w:val="28"/>
          <w:szCs w:val="28"/>
          <w:lang w:bidi="ar-IQ"/>
        </w:rPr>
        <w:t>March 11</w:t>
      </w:r>
      <w:r w:rsidR="00FE193D" w:rsidRPr="00FE193D">
        <w:rPr>
          <w:rFonts w:ascii="Times New Roman" w:hAnsi="Times New Roman" w:cs="Times New Roman"/>
          <w:sz w:val="28"/>
          <w:szCs w:val="28"/>
          <w:vertAlign w:val="superscript"/>
          <w:lang w:bidi="ar-IQ"/>
        </w:rPr>
        <w:t>th</w:t>
      </w:r>
      <w:r w:rsidR="00FE193D">
        <w:rPr>
          <w:rFonts w:ascii="Times New Roman" w:hAnsi="Times New Roman" w:cs="Times New Roman"/>
          <w:sz w:val="28"/>
          <w:szCs w:val="28"/>
          <w:lang w:bidi="ar-IQ"/>
        </w:rPr>
        <w:t>,</w:t>
      </w:r>
      <w:r w:rsidR="00B61E76">
        <w:rPr>
          <w:rFonts w:ascii="Times New Roman" w:hAnsi="Times New Roman" w:cs="Times New Roman"/>
          <w:sz w:val="28"/>
          <w:szCs w:val="28"/>
          <w:lang w:bidi="ar-IQ"/>
        </w:rPr>
        <w:t xml:space="preserve"> 201</w:t>
      </w:r>
      <w:r w:rsidR="00FE193D">
        <w:rPr>
          <w:rFonts w:ascii="Times New Roman" w:hAnsi="Times New Roman" w:cs="Times New Roman"/>
          <w:sz w:val="28"/>
          <w:szCs w:val="28"/>
          <w:lang w:bidi="ar-IQ"/>
        </w:rPr>
        <w:t>8</w:t>
      </w:r>
      <w:r w:rsidR="00CF3979">
        <w:rPr>
          <w:rFonts w:ascii="Times New Roman" w:hAnsi="Times New Roman" w:cs="Times New Roman"/>
          <w:sz w:val="28"/>
          <w:szCs w:val="28"/>
          <w:lang w:bidi="ar-IQ"/>
        </w:rPr>
        <w:t xml:space="preserve"> </w:t>
      </w:r>
    </w:p>
    <w:p w:rsidR="00035B80" w:rsidRDefault="00035B80">
      <w:pPr>
        <w:bidi w:val="0"/>
        <w:spacing w:after="120"/>
        <w:rPr>
          <w:lang w:bidi="ar-IQ"/>
        </w:rPr>
      </w:pPr>
    </w:p>
    <w:sectPr w:rsidR="00035B80" w:rsidSect="0040313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6C1383"/>
    <w:multiLevelType w:val="hybridMultilevel"/>
    <w:tmpl w:val="7A966422"/>
    <w:lvl w:ilvl="0" w:tplc="DF043EF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D77"/>
    <w:rsid w:val="00014026"/>
    <w:rsid w:val="00035B80"/>
    <w:rsid w:val="00136961"/>
    <w:rsid w:val="00140BF7"/>
    <w:rsid w:val="001502DF"/>
    <w:rsid w:val="003B1491"/>
    <w:rsid w:val="003D3764"/>
    <w:rsid w:val="00403136"/>
    <w:rsid w:val="004428B4"/>
    <w:rsid w:val="004E3ACF"/>
    <w:rsid w:val="00545C15"/>
    <w:rsid w:val="00905E77"/>
    <w:rsid w:val="00994F86"/>
    <w:rsid w:val="00B61E76"/>
    <w:rsid w:val="00CF2A8B"/>
    <w:rsid w:val="00CF3979"/>
    <w:rsid w:val="00D33088"/>
    <w:rsid w:val="00D82D77"/>
    <w:rsid w:val="00F27ECA"/>
    <w:rsid w:val="00FB769A"/>
    <w:rsid w:val="00FE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67FE586-A6DB-484B-BB6C-869C9FF4C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19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6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</dc:creator>
  <cp:keywords/>
  <dc:description/>
  <cp:lastModifiedBy>std2</cp:lastModifiedBy>
  <cp:revision>9</cp:revision>
  <dcterms:created xsi:type="dcterms:W3CDTF">2017-10-03T06:06:00Z</dcterms:created>
  <dcterms:modified xsi:type="dcterms:W3CDTF">2018-03-19T07:11:00Z</dcterms:modified>
</cp:coreProperties>
</file>